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DF50E7E" w14:textId="77777777" w:rsidR="00C81369" w:rsidRPr="00C81369" w:rsidRDefault="00C81369" w:rsidP="00C81369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C81369">
        <w:rPr>
          <w:rFonts w:ascii="Arial" w:eastAsia="Arial" w:hAnsi="Arial" w:cs="Arial"/>
          <w:sz w:val="22"/>
          <w:szCs w:val="22"/>
          <w:lang w:eastAsia="ar-SA"/>
        </w:rPr>
        <w:t>Nr sprawy: PZ.293.2055.2025</w:t>
      </w:r>
    </w:p>
    <w:p w14:paraId="3D3A05D7" w14:textId="77777777" w:rsidR="00C81369" w:rsidRPr="00C81369" w:rsidRDefault="00C81369" w:rsidP="00C81369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C81369">
        <w:rPr>
          <w:rFonts w:ascii="Arial" w:eastAsia="Arial" w:hAnsi="Arial" w:cs="Arial"/>
          <w:sz w:val="22"/>
          <w:szCs w:val="22"/>
          <w:lang w:eastAsia="ar-SA"/>
        </w:rPr>
        <w:t>Nr postępowania: 0881/IZ18GM/05769/05319/25/P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287495BD" w:rsidR="003C2833" w:rsidRDefault="00C81369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E1FC47" w14:textId="04C0E912" w:rsidR="00C81369" w:rsidRDefault="00C81369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2FA64C4D" w14:textId="2B5960B4" w:rsidR="00C81369" w:rsidRPr="009564BD" w:rsidRDefault="00C81369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C81369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1369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7218A58D" w:rsidR="00DC7519" w:rsidRPr="009644E6" w:rsidRDefault="008304E2" w:rsidP="00C81369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1369">
        <w:rPr>
          <w:rFonts w:ascii="Arial" w:hAnsi="Arial" w:cs="Arial"/>
          <w:b/>
          <w:sz w:val="24"/>
          <w:szCs w:val="24"/>
        </w:rPr>
        <w:t xml:space="preserve">O </w:t>
      </w:r>
      <w:r w:rsidR="009644E6" w:rsidRPr="00C81369">
        <w:rPr>
          <w:rFonts w:ascii="Arial" w:hAnsi="Arial" w:cs="Arial"/>
          <w:b/>
          <w:sz w:val="24"/>
          <w:szCs w:val="24"/>
        </w:rPr>
        <w:t>BRA</w:t>
      </w:r>
      <w:r w:rsidR="00612017" w:rsidRPr="00C81369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13923D2" w:rsidR="002F1F41" w:rsidRPr="00612017" w:rsidRDefault="002F1F41" w:rsidP="00C8136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C81369" w:rsidRPr="00C81369">
        <w:rPr>
          <w:rFonts w:ascii="Arial" w:hAnsi="Arial" w:cs="Arial"/>
          <w:b/>
          <w:bCs/>
          <w:sz w:val="22"/>
          <w:szCs w:val="22"/>
        </w:rPr>
        <w:t>Zaprojektowanie i wykonanie robót dla zadania pn. „Likwidacja posterunków dróżnika przejazdowego. Zmiana kat. A do B dla przejazdów w km 175,995; km 177,487; km 177,879 linia kolejowa nr 203 Tczew – Kostrzyn oraz km 97,400 linia kolejowa nr 404 Szczecinek – Kołobrzeg, zabudowa samoczynnych sygnalizacji przejazdowej kat. „B”.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C8136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36940517" w:rsidR="00612017" w:rsidRPr="00430BF6" w:rsidRDefault="005D2DBC" w:rsidP="005D2DBC">
      <w:pPr>
        <w:pStyle w:val="Tekstpodstawowy2"/>
        <w:spacing w:after="0" w:line="36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6C2DADAB" w14:textId="71DB0C4D" w:rsidR="00A2064F" w:rsidRDefault="007E3D0F" w:rsidP="00C81369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C81369">
        <w:rPr>
          <w:rFonts w:ascii="Arial" w:hAnsi="Arial" w:cs="Arial"/>
          <w:sz w:val="22"/>
          <w:szCs w:val="22"/>
        </w:rPr>
        <w:t>6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A6EB8" w14:textId="77777777" w:rsidR="00AC47C0" w:rsidRDefault="00AC47C0" w:rsidP="00EC643D">
      <w:r>
        <w:separator/>
      </w:r>
    </w:p>
  </w:endnote>
  <w:endnote w:type="continuationSeparator" w:id="0">
    <w:p w14:paraId="3051A005" w14:textId="77777777" w:rsidR="00AC47C0" w:rsidRDefault="00AC47C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B294023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37095" w14:textId="77777777" w:rsidR="00AC47C0" w:rsidRDefault="00AC47C0" w:rsidP="00EC643D">
      <w:r>
        <w:separator/>
      </w:r>
    </w:p>
  </w:footnote>
  <w:footnote w:type="continuationSeparator" w:id="0">
    <w:p w14:paraId="7E983224" w14:textId="77777777" w:rsidR="00AC47C0" w:rsidRDefault="00AC47C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78DAC05E" w:rsidR="009564BD" w:rsidRPr="00440B3B" w:rsidRDefault="009564BD" w:rsidP="00C81369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C81369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1436068">
    <w:abstractNumId w:val="3"/>
  </w:num>
  <w:num w:numId="2" w16cid:durableId="1865557082">
    <w:abstractNumId w:val="0"/>
  </w:num>
  <w:num w:numId="3" w16cid:durableId="1249193819">
    <w:abstractNumId w:val="2"/>
  </w:num>
  <w:num w:numId="4" w16cid:durableId="1488278975">
    <w:abstractNumId w:val="1"/>
  </w:num>
  <w:num w:numId="5" w16cid:durableId="1390878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C55A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C47C0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81369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C8136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2</cp:revision>
  <cp:lastPrinted>2021-12-07T13:00:00Z</cp:lastPrinted>
  <dcterms:created xsi:type="dcterms:W3CDTF">2025-11-26T12:50:00Z</dcterms:created>
  <dcterms:modified xsi:type="dcterms:W3CDTF">2025-11-26T12:50:00Z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